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7036" w14:textId="175DA087" w:rsidR="0026219F" w:rsidRDefault="00A477D4" w:rsidP="00A477D4">
      <w:pPr>
        <w:spacing w:line="276" w:lineRule="auto"/>
        <w:rPr>
          <w:rFonts w:ascii="Rubik" w:hAnsi="Rubik" w:cs="Rubik"/>
          <w:sz w:val="32"/>
          <w:szCs w:val="32"/>
        </w:rPr>
      </w:pPr>
      <w:proofErr w:type="spellStart"/>
      <w:r w:rsidRPr="0026219F">
        <w:rPr>
          <w:rFonts w:ascii="Rubik" w:hAnsi="Rubik" w:cs="Rubik" w:hint="cs"/>
          <w:sz w:val="32"/>
          <w:szCs w:val="32"/>
        </w:rPr>
        <w:t>Akquisebroschüren</w:t>
      </w:r>
      <w:proofErr w:type="spellEnd"/>
      <w:r w:rsidRPr="0026219F">
        <w:rPr>
          <w:rFonts w:ascii="Rubik" w:hAnsi="Rubik" w:cs="Rubik" w:hint="cs"/>
          <w:sz w:val="32"/>
          <w:szCs w:val="32"/>
        </w:rPr>
        <w:t xml:space="preserve"> für Kindergärten und Schulen können unter dem folgenden Link </w:t>
      </w:r>
      <w:r w:rsidR="003C49AC">
        <w:rPr>
          <w:rFonts w:ascii="Rubik" w:hAnsi="Rubik" w:cs="Rubik"/>
          <w:sz w:val="32"/>
          <w:szCs w:val="32"/>
        </w:rPr>
        <w:t>online bestellt</w:t>
      </w:r>
      <w:r w:rsidRPr="0026219F">
        <w:rPr>
          <w:rFonts w:ascii="Rubik" w:hAnsi="Rubik" w:cs="Rubik" w:hint="cs"/>
          <w:sz w:val="32"/>
          <w:szCs w:val="32"/>
        </w:rPr>
        <w:t xml:space="preserve"> werden: </w:t>
      </w:r>
    </w:p>
    <w:p w14:paraId="47ADAE9A" w14:textId="77777777" w:rsidR="0026219F" w:rsidRDefault="0026219F" w:rsidP="00A477D4">
      <w:pPr>
        <w:spacing w:line="276" w:lineRule="auto"/>
        <w:rPr>
          <w:rFonts w:ascii="Rubik" w:hAnsi="Rubik" w:cs="Rubik"/>
          <w:sz w:val="32"/>
          <w:szCs w:val="32"/>
        </w:rPr>
      </w:pPr>
    </w:p>
    <w:p w14:paraId="29D3B550" w14:textId="4B3E025D" w:rsidR="007C4039" w:rsidRPr="0026219F" w:rsidRDefault="00CD10BE" w:rsidP="00A477D4">
      <w:pPr>
        <w:spacing w:line="276" w:lineRule="auto"/>
        <w:rPr>
          <w:rFonts w:ascii="Rubik" w:hAnsi="Rubik" w:cs="Rubik"/>
          <w:sz w:val="32"/>
          <w:szCs w:val="32"/>
        </w:rPr>
      </w:pPr>
      <w:hyperlink r:id="rId6" w:history="1">
        <w:r w:rsidRPr="001747DF">
          <w:rPr>
            <w:rStyle w:val="Hyperlink"/>
            <w:rFonts w:ascii="Rubik" w:hAnsi="Rubik" w:cs="Rubik"/>
            <w:sz w:val="32"/>
            <w:szCs w:val="32"/>
          </w:rPr>
          <w:t>https://www.fotograf.de/wissen/#bros</w:t>
        </w:r>
        <w:r w:rsidRPr="001747DF">
          <w:rPr>
            <w:rStyle w:val="Hyperlink"/>
            <w:rFonts w:ascii="Rubik" w:hAnsi="Rubik" w:cs="Rubik"/>
            <w:sz w:val="32"/>
            <w:szCs w:val="32"/>
          </w:rPr>
          <w:t>c</w:t>
        </w:r>
        <w:r w:rsidRPr="001747DF">
          <w:rPr>
            <w:rStyle w:val="Hyperlink"/>
            <w:rFonts w:ascii="Rubik" w:hAnsi="Rubik" w:cs="Rubik"/>
            <w:sz w:val="32"/>
            <w:szCs w:val="32"/>
          </w:rPr>
          <w:t>hueren</w:t>
        </w:r>
      </w:hyperlink>
      <w:r w:rsidR="00A477D4" w:rsidRPr="0026219F">
        <w:rPr>
          <w:rFonts w:ascii="Rubik" w:hAnsi="Rubik" w:cs="Rubik" w:hint="cs"/>
          <w:sz w:val="32"/>
          <w:szCs w:val="32"/>
        </w:rPr>
        <w:t xml:space="preserve"> </w:t>
      </w:r>
    </w:p>
    <w:sectPr w:rsidR="007C4039" w:rsidRPr="0026219F" w:rsidSect="00C71923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0E5FD" w14:textId="77777777" w:rsidR="00AA273D" w:rsidRDefault="00AA273D" w:rsidP="00A477D4">
      <w:r>
        <w:separator/>
      </w:r>
    </w:p>
  </w:endnote>
  <w:endnote w:type="continuationSeparator" w:id="0">
    <w:p w14:paraId="1B9AB2D6" w14:textId="77777777" w:rsidR="00AA273D" w:rsidRDefault="00AA273D" w:rsidP="00A4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ubik">
    <w:panose1 w:val="00000500000000000000"/>
    <w:charset w:val="B1"/>
    <w:family w:val="auto"/>
    <w:pitch w:val="variable"/>
    <w:sig w:usb0="00000A07" w:usb1="40000001" w:usb2="00000000" w:usb3="00000000" w:csb0="000000B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9C74" w14:textId="77777777" w:rsidR="00AA273D" w:rsidRDefault="00AA273D" w:rsidP="00A477D4">
      <w:r>
        <w:separator/>
      </w:r>
    </w:p>
  </w:footnote>
  <w:footnote w:type="continuationSeparator" w:id="0">
    <w:p w14:paraId="119491C9" w14:textId="77777777" w:rsidR="00AA273D" w:rsidRDefault="00AA273D" w:rsidP="00A47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7D4"/>
    <w:rsid w:val="00141DD8"/>
    <w:rsid w:val="001568C5"/>
    <w:rsid w:val="0026219F"/>
    <w:rsid w:val="00336FC0"/>
    <w:rsid w:val="003C49AC"/>
    <w:rsid w:val="00740348"/>
    <w:rsid w:val="007C4039"/>
    <w:rsid w:val="0088386C"/>
    <w:rsid w:val="00A477D4"/>
    <w:rsid w:val="00AA273D"/>
    <w:rsid w:val="00C71923"/>
    <w:rsid w:val="00CD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A90614"/>
  <w15:chartTrackingRefBased/>
  <w15:docId w15:val="{A6B8C3B4-D3B9-F44D-88CA-16E9A17F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7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7D4"/>
  </w:style>
  <w:style w:type="paragraph" w:styleId="Fuzeile">
    <w:name w:val="footer"/>
    <w:basedOn w:val="Standard"/>
    <w:link w:val="FuzeileZchn"/>
    <w:uiPriority w:val="99"/>
    <w:unhideWhenUsed/>
    <w:rsid w:val="00A477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7D4"/>
  </w:style>
  <w:style w:type="character" w:styleId="Hyperlink">
    <w:name w:val="Hyperlink"/>
    <w:basedOn w:val="Absatz-Standardschriftart"/>
    <w:uiPriority w:val="99"/>
    <w:unhideWhenUsed/>
    <w:rsid w:val="00A477D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477D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D10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otograf.de/wissen/#broschuere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182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Lingott</dc:creator>
  <cp:keywords/>
  <dc:description/>
  <cp:lastModifiedBy>Anita Lingott</cp:lastModifiedBy>
  <cp:revision>4</cp:revision>
  <dcterms:created xsi:type="dcterms:W3CDTF">2022-08-26T11:50:00Z</dcterms:created>
  <dcterms:modified xsi:type="dcterms:W3CDTF">2022-09-01T10:59:00Z</dcterms:modified>
</cp:coreProperties>
</file>